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E01" w:rsidRDefault="00364E01" w:rsidP="00364E01">
      <w:pPr>
        <w:ind w:left="4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附表</w:t>
      </w:r>
      <w:r w:rsidR="002E75E9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364E01" w:rsidRDefault="00364E01" w:rsidP="00364E01">
      <w:pPr>
        <w:ind w:left="420"/>
        <w:jc w:val="center"/>
        <w:rPr>
          <w:rFonts w:ascii="仿宋_GB2312" w:eastAsia="仿宋_GB2312"/>
          <w:sz w:val="28"/>
          <w:szCs w:val="28"/>
        </w:rPr>
      </w:pPr>
      <w:r w:rsidRPr="00364E01">
        <w:rPr>
          <w:rFonts w:ascii="仿宋_GB2312" w:eastAsia="仿宋_GB2312" w:hint="eastAsia"/>
          <w:sz w:val="28"/>
          <w:szCs w:val="28"/>
        </w:rPr>
        <w:t>机电学院</w:t>
      </w:r>
      <w:r w:rsidR="00285193">
        <w:rPr>
          <w:rFonts w:ascii="仿宋_GB2312" w:eastAsia="仿宋_GB2312" w:hint="eastAsia"/>
          <w:sz w:val="28"/>
          <w:szCs w:val="28"/>
        </w:rPr>
        <w:t>20</w:t>
      </w:r>
      <w:r w:rsidR="007B24FF">
        <w:rPr>
          <w:rFonts w:ascii="仿宋_GB2312" w:eastAsia="仿宋_GB2312" w:hint="eastAsia"/>
          <w:sz w:val="28"/>
          <w:szCs w:val="28"/>
        </w:rPr>
        <w:t>20</w:t>
      </w:r>
      <w:r w:rsidR="00285193">
        <w:rPr>
          <w:rFonts w:ascii="仿宋_GB2312" w:eastAsia="仿宋_GB2312" w:hint="eastAsia"/>
          <w:sz w:val="28"/>
          <w:szCs w:val="28"/>
        </w:rPr>
        <w:t>年基本科研业务费（自然科学）拟资助</w:t>
      </w:r>
      <w:r w:rsidRPr="00364E01">
        <w:rPr>
          <w:rFonts w:ascii="仿宋_GB2312" w:eastAsia="仿宋_GB2312" w:hint="eastAsia"/>
          <w:sz w:val="28"/>
          <w:szCs w:val="28"/>
        </w:rPr>
        <w:t>汇总表</w:t>
      </w:r>
    </w:p>
    <w:p w:rsidR="00DA28E2" w:rsidRPr="00364E01" w:rsidRDefault="00DA28E2" w:rsidP="00364E01">
      <w:pPr>
        <w:ind w:left="420"/>
        <w:jc w:val="center"/>
        <w:rPr>
          <w:rFonts w:ascii="仿宋_GB2312" w:eastAsia="仿宋_GB2312"/>
          <w:sz w:val="28"/>
          <w:szCs w:val="28"/>
        </w:rPr>
      </w:pPr>
    </w:p>
    <w:tbl>
      <w:tblPr>
        <w:tblStyle w:val="a6"/>
        <w:tblW w:w="8760" w:type="dxa"/>
        <w:tblInd w:w="420" w:type="dxa"/>
        <w:tblLook w:val="04A0"/>
      </w:tblPr>
      <w:tblGrid>
        <w:gridCol w:w="822"/>
        <w:gridCol w:w="4962"/>
        <w:gridCol w:w="1842"/>
        <w:gridCol w:w="1134"/>
      </w:tblGrid>
      <w:tr w:rsidR="00364E01" w:rsidTr="00DA28E2">
        <w:trPr>
          <w:trHeight w:val="475"/>
        </w:trPr>
        <w:tc>
          <w:tcPr>
            <w:tcW w:w="822" w:type="dxa"/>
          </w:tcPr>
          <w:p w:rsidR="00364E01" w:rsidRPr="00DA28E2" w:rsidRDefault="00364E01" w:rsidP="00364E0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DA28E2">
              <w:rPr>
                <w:rFonts w:ascii="仿宋" w:eastAsia="仿宋" w:hAnsi="仿宋" w:hint="eastAsia"/>
                <w:b/>
                <w:sz w:val="24"/>
              </w:rPr>
              <w:t>序号</w:t>
            </w:r>
          </w:p>
        </w:tc>
        <w:tc>
          <w:tcPr>
            <w:tcW w:w="4962" w:type="dxa"/>
          </w:tcPr>
          <w:p w:rsidR="00364E01" w:rsidRPr="00DA28E2" w:rsidRDefault="00D6305A" w:rsidP="00364E0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DA28E2">
              <w:rPr>
                <w:rFonts w:ascii="仿宋" w:eastAsia="仿宋" w:hAnsi="仿宋" w:hint="eastAsia"/>
                <w:b/>
                <w:sz w:val="24"/>
              </w:rPr>
              <w:t>项目</w:t>
            </w:r>
            <w:r w:rsidR="00364E01" w:rsidRPr="00DA28E2">
              <w:rPr>
                <w:rFonts w:ascii="仿宋" w:eastAsia="仿宋" w:hAnsi="仿宋" w:hint="eastAsia"/>
                <w:b/>
                <w:sz w:val="24"/>
              </w:rPr>
              <w:t>名称</w:t>
            </w:r>
          </w:p>
        </w:tc>
        <w:tc>
          <w:tcPr>
            <w:tcW w:w="1842" w:type="dxa"/>
          </w:tcPr>
          <w:p w:rsidR="00364E01" w:rsidRPr="00DA28E2" w:rsidRDefault="00D6305A" w:rsidP="00364E01">
            <w:pPr>
              <w:rPr>
                <w:rFonts w:ascii="仿宋" w:eastAsia="仿宋" w:hAnsi="仿宋"/>
                <w:b/>
                <w:sz w:val="24"/>
              </w:rPr>
            </w:pPr>
            <w:r w:rsidRPr="00DA28E2">
              <w:rPr>
                <w:rFonts w:ascii="仿宋" w:eastAsia="仿宋" w:hAnsi="仿宋" w:hint="eastAsia"/>
                <w:b/>
                <w:sz w:val="24"/>
              </w:rPr>
              <w:t>项目</w:t>
            </w:r>
            <w:r w:rsidR="00364E01" w:rsidRPr="00DA28E2">
              <w:rPr>
                <w:rFonts w:ascii="仿宋" w:eastAsia="仿宋" w:hAnsi="仿宋" w:hint="eastAsia"/>
                <w:b/>
                <w:sz w:val="24"/>
              </w:rPr>
              <w:t>负责人</w:t>
            </w:r>
          </w:p>
        </w:tc>
        <w:tc>
          <w:tcPr>
            <w:tcW w:w="1134" w:type="dxa"/>
          </w:tcPr>
          <w:p w:rsidR="00364E01" w:rsidRPr="00DA28E2" w:rsidRDefault="00364E01" w:rsidP="00364E01">
            <w:pPr>
              <w:rPr>
                <w:rFonts w:ascii="仿宋" w:eastAsia="仿宋" w:hAnsi="仿宋"/>
                <w:b/>
                <w:sz w:val="24"/>
              </w:rPr>
            </w:pPr>
            <w:r w:rsidRPr="00DA28E2">
              <w:rPr>
                <w:rFonts w:ascii="仿宋" w:eastAsia="仿宋" w:hAnsi="仿宋" w:hint="eastAsia"/>
                <w:b/>
                <w:sz w:val="24"/>
              </w:rPr>
              <w:t>备注</w:t>
            </w:r>
          </w:p>
        </w:tc>
      </w:tr>
      <w:tr w:rsidR="007B24FF" w:rsidTr="00DA28E2">
        <w:tc>
          <w:tcPr>
            <w:tcW w:w="822" w:type="dxa"/>
            <w:vAlign w:val="center"/>
          </w:tcPr>
          <w:p w:rsidR="007B24FF" w:rsidRPr="00836042" w:rsidRDefault="007B24FF" w:rsidP="00D6305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36042">
              <w:rPr>
                <w:rFonts w:hint="eastAsia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962" w:type="dxa"/>
            <w:vAlign w:val="center"/>
          </w:tcPr>
          <w:p w:rsidR="007B24FF" w:rsidRDefault="007B24FF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融合目标检测与语义分割网络的果园异构全目标实时识别方法研究</w:t>
            </w:r>
          </w:p>
        </w:tc>
        <w:tc>
          <w:tcPr>
            <w:tcW w:w="1842" w:type="dxa"/>
            <w:vAlign w:val="center"/>
          </w:tcPr>
          <w:p w:rsidR="007B24FF" w:rsidRDefault="007B24F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傅隆生</w:t>
            </w:r>
          </w:p>
        </w:tc>
        <w:tc>
          <w:tcPr>
            <w:tcW w:w="1134" w:type="dxa"/>
          </w:tcPr>
          <w:p w:rsidR="007B24FF" w:rsidRPr="00055ED5" w:rsidRDefault="007B24FF" w:rsidP="00364E01">
            <w:pPr>
              <w:rPr>
                <w:rFonts w:ascii="仿宋" w:eastAsia="仿宋" w:hAnsi="仿宋"/>
                <w:sz w:val="24"/>
              </w:rPr>
            </w:pPr>
          </w:p>
        </w:tc>
      </w:tr>
      <w:tr w:rsidR="007B24FF" w:rsidTr="00DA28E2">
        <w:trPr>
          <w:trHeight w:val="517"/>
        </w:trPr>
        <w:tc>
          <w:tcPr>
            <w:tcW w:w="822" w:type="dxa"/>
            <w:vAlign w:val="center"/>
          </w:tcPr>
          <w:p w:rsidR="007B24FF" w:rsidRPr="00836042" w:rsidRDefault="007B24FF" w:rsidP="00D6305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36042">
              <w:rPr>
                <w:rFonts w:hint="eastAsia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962" w:type="dxa"/>
            <w:vAlign w:val="center"/>
          </w:tcPr>
          <w:p w:rsidR="007B24FF" w:rsidRDefault="007B24FF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光合速率和光能利用率协同的光环境调控目标值获取方法研究</w:t>
            </w:r>
          </w:p>
        </w:tc>
        <w:tc>
          <w:tcPr>
            <w:tcW w:w="1842" w:type="dxa"/>
            <w:vAlign w:val="center"/>
          </w:tcPr>
          <w:p w:rsidR="007B24FF" w:rsidRDefault="007B24F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胡瑾</w:t>
            </w:r>
          </w:p>
        </w:tc>
        <w:tc>
          <w:tcPr>
            <w:tcW w:w="1134" w:type="dxa"/>
          </w:tcPr>
          <w:p w:rsidR="007B24FF" w:rsidRPr="00055ED5" w:rsidRDefault="007B24FF" w:rsidP="00364E01">
            <w:pPr>
              <w:rPr>
                <w:rFonts w:ascii="仿宋" w:eastAsia="仿宋" w:hAnsi="仿宋"/>
                <w:sz w:val="24"/>
              </w:rPr>
            </w:pPr>
          </w:p>
        </w:tc>
      </w:tr>
    </w:tbl>
    <w:p w:rsidR="00DA28E2" w:rsidRDefault="00F53F79" w:rsidP="00D56BB3">
      <w:pPr>
        <w:widowControl/>
        <w:shd w:val="clear" w:color="auto" w:fill="FFFFFF"/>
        <w:spacing w:line="64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          </w:t>
      </w:r>
      <w:r w:rsidR="00D56BB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           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</w:p>
    <w:sectPr w:rsidR="00DA28E2" w:rsidSect="00E518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5CDB" w:rsidRDefault="009F5CDB" w:rsidP="00D50A6C">
      <w:r>
        <w:separator/>
      </w:r>
    </w:p>
  </w:endnote>
  <w:endnote w:type="continuationSeparator" w:id="1">
    <w:p w:rsidR="009F5CDB" w:rsidRDefault="009F5CDB" w:rsidP="00D50A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5CDB" w:rsidRDefault="009F5CDB" w:rsidP="00D50A6C">
      <w:r>
        <w:separator/>
      </w:r>
    </w:p>
  </w:footnote>
  <w:footnote w:type="continuationSeparator" w:id="1">
    <w:p w:rsidR="009F5CDB" w:rsidRDefault="009F5CDB" w:rsidP="00D50A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3F79"/>
    <w:rsid w:val="00055ED5"/>
    <w:rsid w:val="00071C1D"/>
    <w:rsid w:val="0013043E"/>
    <w:rsid w:val="00152CCD"/>
    <w:rsid w:val="00285193"/>
    <w:rsid w:val="0028519E"/>
    <w:rsid w:val="002E75E9"/>
    <w:rsid w:val="00341587"/>
    <w:rsid w:val="0034331D"/>
    <w:rsid w:val="00364E01"/>
    <w:rsid w:val="00372B0A"/>
    <w:rsid w:val="003B6FA5"/>
    <w:rsid w:val="00441456"/>
    <w:rsid w:val="004B0A57"/>
    <w:rsid w:val="004D050C"/>
    <w:rsid w:val="004E15D3"/>
    <w:rsid w:val="004F5A13"/>
    <w:rsid w:val="005339C2"/>
    <w:rsid w:val="005C431B"/>
    <w:rsid w:val="005D44BD"/>
    <w:rsid w:val="005F0360"/>
    <w:rsid w:val="006007F5"/>
    <w:rsid w:val="00730EEB"/>
    <w:rsid w:val="00796209"/>
    <w:rsid w:val="007B24FF"/>
    <w:rsid w:val="007C75B9"/>
    <w:rsid w:val="007E1AB3"/>
    <w:rsid w:val="008059C8"/>
    <w:rsid w:val="00836042"/>
    <w:rsid w:val="008A4A6B"/>
    <w:rsid w:val="008B04D8"/>
    <w:rsid w:val="00955FB9"/>
    <w:rsid w:val="009B4421"/>
    <w:rsid w:val="009F5CDB"/>
    <w:rsid w:val="00A17265"/>
    <w:rsid w:val="00A46FF5"/>
    <w:rsid w:val="00AB7346"/>
    <w:rsid w:val="00B645C1"/>
    <w:rsid w:val="00C16F54"/>
    <w:rsid w:val="00C239A2"/>
    <w:rsid w:val="00C4667D"/>
    <w:rsid w:val="00C8339E"/>
    <w:rsid w:val="00D12808"/>
    <w:rsid w:val="00D13642"/>
    <w:rsid w:val="00D20F19"/>
    <w:rsid w:val="00D3632C"/>
    <w:rsid w:val="00D50A6C"/>
    <w:rsid w:val="00D56BB3"/>
    <w:rsid w:val="00D6305A"/>
    <w:rsid w:val="00DA2525"/>
    <w:rsid w:val="00DA28E2"/>
    <w:rsid w:val="00DD5EDD"/>
    <w:rsid w:val="00DE334B"/>
    <w:rsid w:val="00E14A2C"/>
    <w:rsid w:val="00E518D4"/>
    <w:rsid w:val="00F53F79"/>
    <w:rsid w:val="00FF1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F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50A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0A6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50A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50A6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64E0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64E01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59"/>
    <w:rsid w:val="00364E0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44145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0"/>
    <w:uiPriority w:val="22"/>
    <w:qFormat/>
    <w:rsid w:val="0044145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1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1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>P R C</Company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奚海莲</dc:creator>
  <cp:lastModifiedBy>Windows User</cp:lastModifiedBy>
  <cp:revision>3</cp:revision>
  <cp:lastPrinted>2016-01-14T03:28:00Z</cp:lastPrinted>
  <dcterms:created xsi:type="dcterms:W3CDTF">2020-06-13T09:35:00Z</dcterms:created>
  <dcterms:modified xsi:type="dcterms:W3CDTF">2020-06-13T09:36:00Z</dcterms:modified>
</cp:coreProperties>
</file>